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overflowPunct w:val="0"/>
        <w:autoSpaceDE w:val="0"/>
        <w:autoSpaceDN w:val="0"/>
        <w:adjustRightInd w:val="0"/>
        <w:snapToGrid w:val="0"/>
        <w:spacing w:after="0" w:line="540" w:lineRule="exact"/>
        <w:textAlignment w:val="baseline"/>
        <w:outlineLvl w:val="9"/>
        <w:rPr>
          <w:rFonts w:ascii="黑体" w:hAnsi="黑体" w:eastAsia="黑体" w:cs="黑体"/>
        </w:rPr>
      </w:pPr>
      <w:r>
        <w:rPr>
          <w:rFonts w:hint="eastAsia" w:ascii="黑体" w:hAnsi="黑体" w:eastAsia="黑体" w:cs="黑体"/>
        </w:rPr>
        <w:t>附件12</w:t>
      </w:r>
    </w:p>
    <w:p>
      <w:pPr>
        <w:pStyle w:val="5"/>
        <w:overflowPunct w:val="0"/>
        <w:autoSpaceDE w:val="0"/>
        <w:autoSpaceDN w:val="0"/>
        <w:adjustRightInd w:val="0"/>
        <w:snapToGrid w:val="0"/>
        <w:spacing w:after="0" w:line="540" w:lineRule="exact"/>
        <w:jc w:val="center"/>
        <w:textAlignment w:val="baseline"/>
        <w:outlineLvl w:val="9"/>
        <w:rPr>
          <w:rFonts w:ascii="方正小标宋简体" w:hAnsi="方正小标宋简体" w:eastAsia="方正小标宋简体" w:cs="方正小标宋简体"/>
          <w:sz w:val="36"/>
          <w:szCs w:val="36"/>
        </w:rPr>
      </w:pPr>
    </w:p>
    <w:p>
      <w:pPr>
        <w:pStyle w:val="5"/>
        <w:overflowPunct w:val="0"/>
        <w:autoSpaceDE w:val="0"/>
        <w:autoSpaceDN w:val="0"/>
        <w:adjustRightInd w:val="0"/>
        <w:snapToGrid w:val="0"/>
        <w:spacing w:after="0" w:line="540" w:lineRule="exact"/>
        <w:jc w:val="center"/>
        <w:textAlignment w:val="baseline"/>
        <w:outlineLvl w:val="9"/>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濮阳科技职业学院</w:t>
      </w:r>
    </w:p>
    <w:p>
      <w:pPr>
        <w:pStyle w:val="5"/>
        <w:overflowPunct w:val="0"/>
        <w:autoSpaceDE w:val="0"/>
        <w:autoSpaceDN w:val="0"/>
        <w:adjustRightInd w:val="0"/>
        <w:snapToGrid w:val="0"/>
        <w:spacing w:after="0" w:line="540" w:lineRule="exact"/>
        <w:jc w:val="center"/>
        <w:textAlignment w:val="baseline"/>
        <w:outlineLvl w:val="9"/>
        <w:rPr>
          <w:rFonts w:ascii="方正小标宋简体" w:hAnsi="方正小标宋简体" w:eastAsia="方正小标宋简体" w:cs="方正小标宋简体"/>
          <w:sz w:val="36"/>
          <w:szCs w:val="36"/>
        </w:rPr>
      </w:pPr>
      <w:bookmarkStart w:id="0" w:name="_Toc160"/>
      <w:bookmarkStart w:id="1" w:name="_Toc3457"/>
      <w:r>
        <w:rPr>
          <w:rFonts w:hint="eastAsia" w:ascii="方正小标宋简体" w:hAnsi="方正小标宋简体" w:eastAsia="方正小标宋简体" w:cs="方正小标宋简体"/>
          <w:sz w:val="36"/>
          <w:szCs w:val="36"/>
        </w:rPr>
        <w:t>学生自主实习管理规定</w:t>
      </w:r>
      <w:bookmarkEnd w:id="0"/>
      <w:bookmarkEnd w:id="1"/>
    </w:p>
    <w:p>
      <w:pPr>
        <w:overflowPunct w:val="0"/>
        <w:autoSpaceDE w:val="0"/>
        <w:autoSpaceDN w:val="0"/>
        <w:adjustRightInd w:val="0"/>
        <w:snapToGrid w:val="0"/>
        <w:spacing w:line="540" w:lineRule="exact"/>
        <w:textAlignment w:val="baseline"/>
        <w:outlineLvl w:val="9"/>
        <w:rPr>
          <w:rFonts w:ascii="仿宋_GB2312" w:hAnsi="仿宋_GB2312" w:cs="仿宋_GB2312"/>
          <w:sz w:val="30"/>
          <w:szCs w:val="30"/>
        </w:rPr>
      </w:pPr>
    </w:p>
    <w:p>
      <w:pPr>
        <w:pStyle w:val="5"/>
        <w:overflowPunct w:val="0"/>
        <w:autoSpaceDE w:val="0"/>
        <w:autoSpaceDN w:val="0"/>
        <w:adjustRightInd w:val="0"/>
        <w:snapToGrid w:val="0"/>
        <w:spacing w:after="0" w:line="54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为适应学校的改革发展形势，确保毕业</w:t>
      </w:r>
      <w:bookmarkStart w:id="2" w:name="_GoBack"/>
      <w:bookmarkEnd w:id="2"/>
      <w:r>
        <w:rPr>
          <w:rFonts w:hint="eastAsia" w:ascii="仿宋_GB2312" w:hAnsi="仿宋_GB2312" w:eastAsia="仿宋_GB2312" w:cs="仿宋_GB2312"/>
          <w:sz w:val="30"/>
          <w:szCs w:val="30"/>
        </w:rPr>
        <w:t>实习质量，规范毕业实习管理，保证学生专业实习的完整性，同时为学生创造良好的择业机会，提高就业质量，现就学校学生自主联系实习单位问题作如下规定：</w:t>
      </w:r>
    </w:p>
    <w:p>
      <w:pPr>
        <w:pStyle w:val="5"/>
        <w:overflowPunct w:val="0"/>
        <w:autoSpaceDE w:val="0"/>
        <w:autoSpaceDN w:val="0"/>
        <w:adjustRightInd w:val="0"/>
        <w:snapToGrid w:val="0"/>
        <w:spacing w:after="0" w:line="54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一、根据《河南省教育厅办公室关于开展职业院校实习备案系统上线应用培训的通知》（教职成函〔2022〕45号）文件要求，学生自主联系的实习基地，必须在河南省职业院校实习备案管理平台中备案。</w:t>
      </w:r>
    </w:p>
    <w:p>
      <w:pPr>
        <w:pStyle w:val="5"/>
        <w:overflowPunct w:val="0"/>
        <w:autoSpaceDE w:val="0"/>
        <w:autoSpaceDN w:val="0"/>
        <w:adjustRightInd w:val="0"/>
        <w:snapToGrid w:val="0"/>
        <w:spacing w:after="0" w:line="54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二、学生自主联系岗位实习，须提供实习单位具体信息、申请理由、家长意见、实习单位接收意见等，《自主联系岗位实习申请表》（见附表）由二级学院审批后，报教务处备案，方可进行自主实习。</w:t>
      </w:r>
    </w:p>
    <w:p>
      <w:pPr>
        <w:pStyle w:val="5"/>
        <w:overflowPunct w:val="0"/>
        <w:autoSpaceDE w:val="0"/>
        <w:autoSpaceDN w:val="0"/>
        <w:adjustRightInd w:val="0"/>
        <w:snapToGrid w:val="0"/>
        <w:spacing w:after="0" w:line="54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三、学生自主联系的实习单位必须具备以下要求：合法经营，无违法失信记录；管理规范，近3年无违反安全生产相关法律法规记录；实习条件完备，符合专业培养要求，符合产业发展实际。</w:t>
      </w:r>
    </w:p>
    <w:p>
      <w:pPr>
        <w:pStyle w:val="5"/>
        <w:overflowPunct w:val="0"/>
        <w:autoSpaceDE w:val="0"/>
        <w:autoSpaceDN w:val="0"/>
        <w:adjustRightInd w:val="0"/>
        <w:snapToGrid w:val="0"/>
        <w:spacing w:after="0" w:line="54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四、学生自主联系毕业实习经审核批准后，由各教学单位发给学生实习方案等相关文件，接收单位须按学校实习方案组织教学。</w:t>
      </w:r>
    </w:p>
    <w:p>
      <w:pPr>
        <w:pStyle w:val="5"/>
        <w:overflowPunct w:val="0"/>
        <w:autoSpaceDE w:val="0"/>
        <w:autoSpaceDN w:val="0"/>
        <w:adjustRightInd w:val="0"/>
        <w:snapToGrid w:val="0"/>
        <w:spacing w:after="0" w:line="54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五、学生在接收单位实习期间的日常管理由学生所在二级学院和接收单位共同管理，实习结束后需评定工作表现及考核成绩。</w:t>
      </w:r>
    </w:p>
    <w:p>
      <w:pPr>
        <w:pStyle w:val="5"/>
        <w:overflowPunct w:val="0"/>
        <w:autoSpaceDE w:val="0"/>
        <w:autoSpaceDN w:val="0"/>
        <w:adjustRightInd w:val="0"/>
        <w:snapToGrid w:val="0"/>
        <w:spacing w:after="0" w:line="54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六、学生在自主联系的单位实习，必须服从学校及实习单位的管理，严格遵守学校的实习纪律和实习单位的规章制度。如有违反，则按有关规定处理。</w:t>
      </w:r>
    </w:p>
    <w:p>
      <w:pPr>
        <w:pStyle w:val="5"/>
        <w:overflowPunct w:val="0"/>
        <w:autoSpaceDE w:val="0"/>
        <w:autoSpaceDN w:val="0"/>
        <w:adjustRightInd w:val="0"/>
        <w:snapToGrid w:val="0"/>
        <w:spacing w:after="0" w:line="54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七、学生应加强安全防范意识，在自主联系的单位实习期间及往返途中发生的人身安全等事故，概由学生本人及家长负责，学校不承担责任及费用。</w:t>
      </w:r>
    </w:p>
    <w:p>
      <w:pPr>
        <w:pStyle w:val="5"/>
        <w:overflowPunct w:val="0"/>
        <w:autoSpaceDE w:val="0"/>
        <w:autoSpaceDN w:val="0"/>
        <w:adjustRightInd w:val="0"/>
        <w:snapToGrid w:val="0"/>
        <w:spacing w:after="0" w:line="54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八、学生所在班级辅导员及实习指导教师要加强与实习生的联系，定期了解学生的实习情况。</w:t>
      </w:r>
    </w:p>
    <w:p/>
    <w:sectPr>
      <w:pgSz w:w="11906" w:h="16838"/>
      <w:pgMar w:top="2211" w:right="1531" w:bottom="1871"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501DF7"/>
    <w:rsid w:val="2D501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40" w:lineRule="exact"/>
      <w:jc w:val="both"/>
    </w:pPr>
    <w:rPr>
      <w:rFonts w:ascii="楷体_GB2312" w:hAnsi="楷体_GB2312" w:eastAsia="仿宋_GB2312" w:cs="Times New Roman"/>
      <w:kern w:val="2"/>
      <w:sz w:val="32"/>
      <w:szCs w:val="32"/>
      <w:lang w:val="en-US" w:eastAsia="zh-CN" w:bidi="ar-SA"/>
    </w:rPr>
  </w:style>
  <w:style w:type="paragraph" w:styleId="3">
    <w:name w:val="heading 9"/>
    <w:basedOn w:val="1"/>
    <w:next w:val="4"/>
    <w:qFormat/>
    <w:uiPriority w:val="0"/>
    <w:pPr>
      <w:keepNext/>
      <w:keepLines/>
      <w:spacing w:before="240" w:after="64" w:line="317" w:lineRule="auto"/>
      <w:outlineLvl w:val="8"/>
    </w:pPr>
    <w:rPr>
      <w:rFonts w:ascii="Arial" w:hAnsi="Arial" w:eastAsia="黑体"/>
      <w:sz w:val="21"/>
      <w:szCs w:val="24"/>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customStyle="1" w:styleId="2">
    <w:name w:val="正文（首行缩进两字） + 首行缩进:"/>
    <w:basedOn w:val="1"/>
    <w:next w:val="3"/>
    <w:qFormat/>
    <w:uiPriority w:val="0"/>
    <w:pPr>
      <w:spacing w:line="500" w:lineRule="exact"/>
      <w:ind w:firstLine="200" w:firstLineChars="200"/>
    </w:pPr>
    <w:rPr>
      <w:rFonts w:ascii="Times New Roman" w:hAnsi="Times New Roman"/>
      <w:sz w:val="28"/>
      <w:szCs w:val="20"/>
    </w:rPr>
  </w:style>
  <w:style w:type="paragraph" w:customStyle="1" w:styleId="4">
    <w:name w:val="正文缩进1"/>
    <w:basedOn w:val="1"/>
    <w:qFormat/>
    <w:uiPriority w:val="0"/>
    <w:pPr>
      <w:spacing w:line="240" w:lineRule="auto"/>
      <w:ind w:firstLine="420"/>
    </w:pPr>
    <w:rPr>
      <w:rFonts w:ascii="Calibri" w:hAnsi="Calibri"/>
      <w:sz w:val="28"/>
      <w:szCs w:val="20"/>
    </w:rPr>
  </w:style>
  <w:style w:type="paragraph" w:styleId="5">
    <w:name w:val="Body Text"/>
    <w:basedOn w:val="1"/>
    <w:next w:val="6"/>
    <w:qFormat/>
    <w:uiPriority w:val="0"/>
    <w:pPr>
      <w:spacing w:after="120" w:line="240" w:lineRule="auto"/>
    </w:pPr>
    <w:rPr>
      <w:rFonts w:ascii="Times New Roman" w:hAnsi="Times New Roman" w:eastAsia="宋体" w:cs="Times New Roman"/>
    </w:rPr>
  </w:style>
  <w:style w:type="paragraph" w:customStyle="1" w:styleId="6">
    <w:name w:val="日期1"/>
    <w:basedOn w:val="1"/>
    <w:next w:val="1"/>
    <w:qFormat/>
    <w:uiPriority w:val="0"/>
    <w:pPr>
      <w:spacing w:line="240" w:lineRule="auto"/>
      <w:ind w:left="100" w:leftChars="2500"/>
    </w:pPr>
    <w:rPr>
      <w:rFonts w:ascii="Times New Roman" w:hAnsi="Times New Roman" w:eastAsia="宋体" w:cs="Times New Roman"/>
    </w:rPr>
  </w:style>
  <w:style w:type="paragraph" w:styleId="7">
    <w:name w:val="footer"/>
    <w:basedOn w:val="1"/>
    <w:qFormat/>
    <w:uiPriority w:val="0"/>
    <w:pPr>
      <w:tabs>
        <w:tab w:val="center" w:pos="4153"/>
        <w:tab w:val="right" w:pos="8306"/>
      </w:tabs>
      <w:snapToGrid w:val="0"/>
      <w:jc w:val="left"/>
    </w:pPr>
    <w:rPr>
      <w:rFonts w:ascii="Tahoma" w:hAnsi="Tahoma" w:eastAsia="宋体" w:cs="Times New Roman"/>
      <w:sz w:val="18"/>
      <w:szCs w:val="1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市委办</Company>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2026-06-18T09:13:00Z</dcterms:created>
  <dc:creator>Administrator</dc:creator>
  <cp:lastModifiedBy>Administrator</cp:lastModifiedBy>
  <dcterms:modified xsi:type="dcterms:W3CDTF">2026-06-18T09:13:43Z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