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80"/>
        <w:gridCol w:w="3480"/>
        <w:gridCol w:w="1080"/>
        <w:gridCol w:w="1223"/>
        <w:gridCol w:w="1920"/>
        <w:gridCol w:w="3270"/>
        <w:gridCol w:w="1080"/>
      </w:tblGrid>
      <w:tr w14:paraId="6FEA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15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附表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F28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F19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831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E1A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0A2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AD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221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6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6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3"/>
                <w:szCs w:val="4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3"/>
                <w:szCs w:val="43"/>
                <w:u w:val="none"/>
                <w:lang w:val="en-US" w:eastAsia="zh-CN" w:bidi="ar"/>
              </w:rPr>
              <w:t>综合素质测评细则表</w:t>
            </w:r>
          </w:p>
        </w:tc>
      </w:tr>
      <w:tr w14:paraId="74F168B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7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A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4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4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9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认证标准</w:t>
            </w:r>
          </w:p>
        </w:tc>
        <w:tc>
          <w:tcPr>
            <w:tcW w:w="32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0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D9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计分</w:t>
            </w:r>
          </w:p>
        </w:tc>
      </w:tr>
      <w:tr w14:paraId="79FB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EBBB8">
            <w:pPr>
              <w:jc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FAEA6">
            <w:pPr>
              <w:jc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A7BFB">
            <w:pPr>
              <w:jc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3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61942">
            <w:pPr>
              <w:jc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55D63">
            <w:pPr>
              <w:jc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D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</w:tr>
      <w:tr w14:paraId="3C55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3C50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德育素质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DAD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75BE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提交入党（团）申请</w:t>
            </w: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9E7B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未加入前，每提交一次申请加0.5分，入党（团）后不再加分。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noWrap/>
            <w:vAlign w:val="center"/>
          </w:tcPr>
          <w:p w14:paraId="2A994C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4DE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加分项</w:t>
            </w:r>
          </w:p>
        </w:tc>
      </w:tr>
      <w:tr w14:paraId="2AFF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1CB32CD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944107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6A7A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被发展为党（团）员</w:t>
            </w: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0BA8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在校期间成为团员加1分，成为入党积极分子加2分，成为预备党员加3分，不重复加分。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noWrap/>
            <w:vAlign w:val="center"/>
          </w:tcPr>
          <w:p w14:paraId="7BE0B2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0BF670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329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058AA43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9CE71E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7D8189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完成党、团培训并获得结业证书、参加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lang w:val="en-US" w:eastAsia="zh-CN" w:bidi="ar"/>
              </w:rPr>
              <w:t>青马工程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10"/>
                <w:lang w:val="en-US" w:eastAsia="zh-CN" w:bidi="ar"/>
              </w:rPr>
              <w:t>培训并获得结业证书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14F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31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3E6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7B75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完成培训并获得结业证书，可获得相应加分，未结业不能加分；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各级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1"/>
                <w:lang w:val="en-US" w:eastAsia="zh-CN" w:bidi="ar"/>
              </w:rPr>
              <w:t>青马工程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11"/>
                <w:lang w:val="en-US" w:eastAsia="zh-CN" w:bidi="ar"/>
              </w:rPr>
              <w:t>学员完成青马班培训并获得结业证书，可获得相应加分，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未结业不能加分。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55B51F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46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27451FD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1A77B1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2B55AB76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A5A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31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5EA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83677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0DA038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8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2A2D876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244381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6F1CE55E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B90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</w:p>
        </w:tc>
        <w:tc>
          <w:tcPr>
            <w:tcW w:w="31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799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2F4B8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72ED35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E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3BA9082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96F908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3DF329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参加国内各级思想成长类报告、讲座、活动、竞赛等，包括但不限于：</w:t>
            </w:r>
            <w:r>
              <w:rPr>
                <w:rStyle w:val="11"/>
                <w:lang w:val="en-US" w:eastAsia="zh-CN" w:bidi="ar"/>
              </w:rPr>
              <w:t>各类</w:t>
            </w:r>
            <w:r>
              <w:rPr>
                <w:rStyle w:val="10"/>
                <w:lang w:val="en-US" w:eastAsia="zh-CN" w:bidi="ar"/>
              </w:rPr>
              <w:t>主题教育系列活动、主题班会竞赛、辩论赛、报告、讲座等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ACE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142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A77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6分</w:t>
            </w:r>
          </w:p>
        </w:tc>
        <w:tc>
          <w:tcPr>
            <w:tcW w:w="327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0E9B1E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以名次计奖的竞赛项目：第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名对应一等奖；第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名对应二等奖；第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Style w:val="11"/>
                <w:lang w:val="en-US" w:eastAsia="zh-CN" w:bidi="ar"/>
              </w:rPr>
              <w:t>对应三等奖；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比赛中如设立特等奖的，特等奖得分按一等奖相应标准进行认证，其他获奖等次在原有基础上依次递减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Style w:val="11"/>
                <w:lang w:val="en-US" w:eastAsia="zh-CN" w:bidi="ar"/>
              </w:rPr>
              <w:t>同一项目获得不同获奖等级的，按最高分值计分，不重复计分；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Style w:val="11"/>
                <w:lang w:val="en-US" w:eastAsia="zh-CN" w:bidi="ar"/>
              </w:rPr>
              <w:t>各级各类活动、竞赛及项目涉及到人员调整的，以最终文件、获奖名单及证明材料为准。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296D49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80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0E5F145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C78024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29B37FB7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9F7B41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E4A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B42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77E01E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CD547B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98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6488F4E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BB49B7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7CFA86C6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A1153A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AA7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5A8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5F596F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D037F0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4D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6ABD425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567DBF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65384DF7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89C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省部级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910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ADE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726075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499EE1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5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1B5B31C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1A8058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3814152D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E219F8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AC0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169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78352E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21BAD9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84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02E6842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FD4E73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1B188715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0C8C74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9B8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8C6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2414AB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C336E2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EE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0DD2BC7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49A88F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7D95BA6A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82024E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0E3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C3B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629872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422BFC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8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336DED6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F7CB99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3973208F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0D3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市厅级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0D8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308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679774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6D9AC2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CF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37CC191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7EEB13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4CA370C2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EAAD7C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85A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D30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5CF190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72DC6F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1F3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7DD8452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EBFF90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52CF95DA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ACE883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382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E22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05C8FB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26FC6F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00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7045C01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0A029E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0802C23D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46CBA5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7AB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D8E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282D48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E7D539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5F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1EA5DB2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3C7703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5497D19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3C8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校极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B0F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98B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484010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279C7A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70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60BEC0F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126C27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0F65A055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C2370E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B43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C87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369C14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0074D8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96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00A9B10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7A38D4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22A32D09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C5D787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743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F7F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21AB25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F4D962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12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74F78C5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D2EDB5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7B3177B5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A8E0DA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46D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30D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004E2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38E6B4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E1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4DCAB54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4E003A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3EB61DBC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01F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81D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E35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054DCE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0AEFD7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E0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1D8F39A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84AF5A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07932611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0F7DB8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314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D68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78E8DB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66508C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462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1AEA886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2EDD30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1412A2BF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A5D90A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455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625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4041B3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C9FDEB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57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1188209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CEAF26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top"/>
          </w:tcPr>
          <w:p w14:paraId="34C96B67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D16B19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0F1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8AF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top"/>
          </w:tcPr>
          <w:p w14:paraId="42C10B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44FB64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AA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141BF2C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582913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0BFE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中共党员（中共预备党员）、发展对象、积极分子、团员无故不参加组织生活以及党团组织的学习活动</w:t>
            </w:r>
          </w:p>
        </w:tc>
        <w:tc>
          <w:tcPr>
            <w:tcW w:w="42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9EA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缺席一次扣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CEBC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以学校、二级学院通报数据为准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659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扣分项</w:t>
            </w:r>
          </w:p>
        </w:tc>
      </w:tr>
      <w:tr w14:paraId="186B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61DB102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A40A64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FE02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各级各类评优评先获得荣誉（个人和团队），包括但不限于：获得五四红旗团支部等荣誉；获得优秀共青团员（团干部）、五四奖章等荣誉；获得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lang w:val="en-US" w:eastAsia="zh-CN" w:bidi="ar"/>
              </w:rPr>
              <w:t>青工程马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10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lang w:val="en-US" w:eastAsia="zh-CN" w:bidi="ar"/>
              </w:rPr>
              <w:t>优秀学员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10"/>
                <w:lang w:val="en-US" w:eastAsia="zh-CN" w:bidi="ar"/>
              </w:rPr>
              <w:t>等荣誉；获得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lang w:val="en-US" w:eastAsia="zh-CN" w:bidi="ar"/>
              </w:rPr>
              <w:t>三下乡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10"/>
                <w:lang w:val="en-US" w:eastAsia="zh-CN" w:bidi="ar"/>
              </w:rPr>
              <w:t>社会实践活动优秀团队、优秀个人等荣誉；获得志愿服务优秀组织（集体）、优秀志愿者、先进个人等荣誉；获得优秀学生会、优秀学生组织、优秀学生社团等荣誉；获得三好学生、优秀学生干部等荣誉。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F00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79D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DD88D"/>
            <w:vAlign w:val="center"/>
          </w:tcPr>
          <w:p w14:paraId="5FC91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所获集体（团队）荣誉的，集体（团队）内成员全部加分；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不包括获得各级各类奖助学金。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29D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加分项</w:t>
            </w:r>
          </w:p>
        </w:tc>
      </w:tr>
      <w:tr w14:paraId="6780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51E0C3C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4590A4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6DF3D88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92D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省部级</w:t>
            </w:r>
          </w:p>
        </w:tc>
        <w:tc>
          <w:tcPr>
            <w:tcW w:w="31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D5E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DD88D"/>
            <w:vAlign w:val="center"/>
          </w:tcPr>
          <w:p w14:paraId="456D29C3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737D6F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2C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0C7B52A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4C6D99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10AA1C5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90E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市厅级</w:t>
            </w:r>
          </w:p>
        </w:tc>
        <w:tc>
          <w:tcPr>
            <w:tcW w:w="31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710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DD88D"/>
            <w:vAlign w:val="center"/>
          </w:tcPr>
          <w:p w14:paraId="24654D77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005C21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7E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2668EB5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BCC6D1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35A8D3E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228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31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950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DD88D"/>
            <w:vAlign w:val="center"/>
          </w:tcPr>
          <w:p w14:paraId="3B792A50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E072CB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B3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3797CE8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C42276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671A446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69C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</w:p>
        </w:tc>
        <w:tc>
          <w:tcPr>
            <w:tcW w:w="31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F53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DD88D"/>
            <w:vAlign w:val="center"/>
          </w:tcPr>
          <w:p w14:paraId="51E9B282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8C30D4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F8A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4ED57DE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2CC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遵规守纪</w:t>
            </w: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CCD7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在维护秩序、见义勇为、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拾金不昧、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构建和谐社会等方面作出贡献</w:t>
            </w: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E5D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一次加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27A9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提供表扬信、新闻报道等佐证材料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D4B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加分项</w:t>
            </w:r>
          </w:p>
        </w:tc>
      </w:tr>
      <w:tr w14:paraId="490E5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73E27A7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2505DB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DF6D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考试违规舞弊</w:t>
            </w: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90F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发现一次扣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Style w:val="10"/>
                <w:color w:val="auto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AD3A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以学校、二级学院通报数据为准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BB9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扣分项</w:t>
            </w:r>
          </w:p>
        </w:tc>
      </w:tr>
      <w:tr w14:paraId="0307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75EC9B2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86AE59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A6D8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奖助贷评定中弄虚作假</w:t>
            </w: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BDD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发现一次扣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Style w:val="10"/>
                <w:color w:val="auto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00E393F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91F4A0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0E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461C126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3EA391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2BCD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在网络等媒体或公开场合，发表宣扬不当言论，参与违纪活动</w:t>
            </w: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338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发现一次扣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Style w:val="10"/>
                <w:color w:val="auto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E92C0EC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7C0319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CA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4D07BA5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1E90CC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60F2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其他违纪行为的</w:t>
            </w: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7A4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警告扣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5345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以处分文件为准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A2A4DF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03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0C06399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2AB2A2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F46F5F4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A0D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严重警告扣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76AB1C1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376DD2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3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0A86518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52F1EB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D4C2524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3AC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记过扣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8A20CA7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067122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9E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577F56B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EE6DEC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EDFD9D2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A6A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留校察看扣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D195A79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FC9A09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71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357D9FD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7CC3FB0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6A5A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违反《学生考勤管理办法》，迟到、早退、旷课</w:t>
            </w:r>
          </w:p>
        </w:tc>
        <w:tc>
          <w:tcPr>
            <w:tcW w:w="4223" w:type="dxa"/>
            <w:gridSpan w:val="3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847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迟到、早退一次扣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分，旷课一</w:t>
            </w:r>
            <w:r>
              <w:rPr>
                <w:rStyle w:val="10"/>
                <w:color w:val="auto"/>
                <w:lang w:val="en-US" w:eastAsia="zh-CN" w:bidi="ar"/>
              </w:rPr>
              <w:t>节扣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B2C8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以考勤检查记录为准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4527B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758D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0AEDFC8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6358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行为习惯</w:t>
            </w:r>
          </w:p>
        </w:tc>
        <w:tc>
          <w:tcPr>
            <w:tcW w:w="3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51BA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3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7EE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FEFC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C4B9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扣分项</w:t>
            </w:r>
          </w:p>
        </w:tc>
      </w:tr>
      <w:tr w14:paraId="3E02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384A758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5A9D67A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674A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违反《学生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违纪处分管理暂行办法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，抽烟</w:t>
            </w: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CA8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公共场合抽烟（含电子烟）扣5分</w:t>
            </w:r>
          </w:p>
        </w:tc>
        <w:tc>
          <w:tcPr>
            <w:tcW w:w="32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D5B2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以学校、二级学院通报数据为准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29DB32D1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65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322F13D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062A3E7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DDC8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违反《学生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违纪处分管理暂行办法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，酗酒</w:t>
            </w: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438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校园、教室、宿舍内酗酒扣20分</w:t>
            </w:r>
          </w:p>
        </w:tc>
        <w:tc>
          <w:tcPr>
            <w:tcW w:w="32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7D9E5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以学校、二级学院通报数据为准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5F5AFEC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555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1EB4EE5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7605683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0F3FD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违反《学生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违纪处分管理暂行办法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，违反消防安全规定</w:t>
            </w: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D9F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携带、存放易燃、易爆、化学危险性物品扣20分，挪用破坏消防器材、设施扣20分</w:t>
            </w:r>
          </w:p>
        </w:tc>
        <w:tc>
          <w:tcPr>
            <w:tcW w:w="32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33EAF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以学校、二级学院通报数据为准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43005E86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DD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65CA928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DD88D"/>
            <w:vAlign w:val="center"/>
          </w:tcPr>
          <w:p w14:paraId="7F73964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B001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无故不参加学校、二级学院、班级组织的活动、会议、讲座、演讲、辩论、公益劳动等活动</w:t>
            </w: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5958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缺席一</w:t>
            </w:r>
            <w:r>
              <w:rPr>
                <w:rStyle w:val="10"/>
                <w:color w:val="auto"/>
                <w:lang w:val="en-US" w:eastAsia="zh-CN" w:bidi="ar"/>
              </w:rPr>
              <w:t>次扣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分</w:t>
            </w:r>
          </w:p>
        </w:tc>
        <w:tc>
          <w:tcPr>
            <w:tcW w:w="32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6B8E6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以活动签到表为准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DD88D"/>
            <w:vAlign w:val="center"/>
          </w:tcPr>
          <w:p w14:paraId="14CB9305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26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0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4C2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智育素质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9C3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</w:p>
          <w:p w14:paraId="65D7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创新创业</w:t>
            </w: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EED8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highlight w:val="yellow"/>
                <w:lang w:val="en-US" w:eastAsia="zh-CN" w:bidi="ar"/>
              </w:rPr>
            </w:pPr>
          </w:p>
          <w:p w14:paraId="7ABC8B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参加校内外创新创业类活动、竞赛、报告、讲座等，包括但不限于：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中国国际“互联网+”大学生创新创业大赛、“挑战杯”全国大学生课外学术科技作品竞赛、“挑战杯”中国大学生创业计划竞赛等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185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73E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5F8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6分</w:t>
            </w:r>
          </w:p>
        </w:tc>
        <w:tc>
          <w:tcPr>
            <w:tcW w:w="327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CAFF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highlight w:val="yellow"/>
                <w:lang w:val="en-US" w:eastAsia="zh-CN" w:bidi="ar"/>
              </w:rPr>
            </w:pPr>
          </w:p>
          <w:p w14:paraId="4F5F37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以名次计奖的竞赛项目：第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名对应一等奖；第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名对应二等奖；第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Style w:val="11"/>
                <w:lang w:val="en-US" w:eastAsia="zh-CN" w:bidi="ar"/>
              </w:rPr>
              <w:t>对应三等奖；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比赛中如设立特等奖的，特等奖得分按一等奖相应标准进行认证，其他获奖等次在原有基础上依次递减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1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Style w:val="11"/>
                <w:lang w:val="en-US" w:eastAsia="zh-CN" w:bidi="ar"/>
              </w:rPr>
              <w:t>同一项目获得不同获奖等级的，按最高分值计分，不重复计分；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Style w:val="11"/>
                <w:lang w:val="en-US" w:eastAsia="zh-CN" w:bidi="ar"/>
              </w:rPr>
              <w:t>各级各类活动、竞赛及项目涉及到人员调整的，以最终文件、获奖名单及证明材料为准。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智育素质加分项不超过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D40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加分项</w:t>
            </w:r>
          </w:p>
        </w:tc>
      </w:tr>
      <w:tr w14:paraId="5126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EC2BDC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A8EBAB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61FB8222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22A2D9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325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3B4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12A1D43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3E7443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2B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B50044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5AB9F8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A2E7A99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0DDC6E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A3C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E60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19EC7FD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C01EDE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DD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9D1F3F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2AE445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62723B88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12F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省部级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57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751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6869810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987AB3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2B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D512A1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2E1A3C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4D35EF6F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6AD866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D60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F46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6C9701D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745283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42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A2B3F6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9671AA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5A27028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BCE8D0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684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BD6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74B203E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6F0D4E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26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60F7FA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3B5CA8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3511A8B6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13C744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BA5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998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3517F5E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FF88A9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19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2D5674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5B6DB0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149BC10D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D00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市厅级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A70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732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C7728F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AA3B3C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04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96DDC3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FF373D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79682886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AE6F6C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7D8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432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2255DA6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0669BA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51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05869B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28E1C2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66373BB8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4DAA9A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58D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37D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5F2BBEE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461A1C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E79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E70F4E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E2E6ED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312C0F8F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E9E4FC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6B5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DCA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23F228A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706322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A7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9832A8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E08C6A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92ACCC5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C11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校极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2F4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C6D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270F465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E83ED1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0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BD8329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160E82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FC18513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0E500B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7C2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0D1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57A770D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4D2390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A9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051E1D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1257FA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5B8965C4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457073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449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145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60D6F76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E3A4F0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DA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594AEF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3E70CE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4E92BEC5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C48A1A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79C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33C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88D6A6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6F5CFB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8D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B31AE5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8FACEF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718B233E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2E7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87F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38E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465324A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ED3278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34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BEF94A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1B31F7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5EB17202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E647EC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01F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732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6C401E2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AABA24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5F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790846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F5EB4C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568FFB5D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B0E61A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6B7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9A2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5A2CE68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95402E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DC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EBC74C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C179AF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11D14961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033A14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D74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D40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E7D1C4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E2E727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F0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96D189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5D59B7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5603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大学生创新创业项目立项</w:t>
            </w:r>
          </w:p>
        </w:tc>
        <w:tc>
          <w:tcPr>
            <w:tcW w:w="23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861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094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6分</w:t>
            </w:r>
          </w:p>
        </w:tc>
        <w:tc>
          <w:tcPr>
            <w:tcW w:w="3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2B5D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以学校创新创业管理部门文件为准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4D3925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9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686A5D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9EB270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DF47D4B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599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省部级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CB3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13AF5BF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565BA2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2E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5F3079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C56FAB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E483908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806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市厅级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EF4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9EB7B89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37C9D8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FFD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A2E349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631A5F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CCF5EA3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714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BC1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D1090A6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541372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2C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D4B441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E4E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技术技能</w:t>
            </w: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4D5125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参加校内外学科、技能、科技类活动、竞赛、报告、讲座，包括但不限于：全国职业院校技能大赛、中国技能大赛、全国大学生电子设计竞赛、全国大学生数学建模竞赛、全国大学生机械创新大赛、全国大学生智能汽车竞赛、全国大学生电子商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lang w:val="en-US" w:eastAsia="zh-CN" w:bidi="ar"/>
              </w:rPr>
              <w:t>创新、创意及创业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10"/>
                <w:lang w:val="en-US" w:eastAsia="zh-CN" w:bidi="ar"/>
              </w:rPr>
              <w:t>挑战赛、全国大学生广告艺术大赛、河南省高等职业教育技能大赛等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E70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A36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DA1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6分</w:t>
            </w:r>
          </w:p>
        </w:tc>
        <w:tc>
          <w:tcPr>
            <w:tcW w:w="3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7A7457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以名次计奖的竞赛项目：第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名对应一等奖；第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名对应二等奖；第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Style w:val="11"/>
                <w:lang w:val="en-US" w:eastAsia="zh-CN" w:bidi="ar"/>
              </w:rPr>
              <w:t>对应三等奖；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比赛中如设立特等奖的，特等奖得分按一等奖相应标准进行认证，其他获奖等次在原有基础上依次递减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1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Style w:val="11"/>
                <w:lang w:val="en-US" w:eastAsia="zh-CN" w:bidi="ar"/>
              </w:rPr>
              <w:t>同一项目获得不同获奖等级的，按最高分值计分，不重复计分；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Style w:val="11"/>
                <w:lang w:val="en-US" w:eastAsia="zh-CN" w:bidi="ar"/>
              </w:rPr>
              <w:t>各级各类活动、竞赛及项目涉及到人员调整的，以最终文件、获奖名单及证明材料为准。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智育素质加分项不超过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D65BD4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9F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E5BCE7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32F5E2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E38F7F2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7907C6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EC8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ECB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2239D03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480338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F0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A64FAC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A423D2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517DF43A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8BF89F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AB8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22A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70DC29D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51BEF5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05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38C5ED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EF561B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3A14CB20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B55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省部级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FE6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7E3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3504F66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0A173B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85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F94B29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8E4C2A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50C531CE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79F0A6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F98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7AD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29B0640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A920B2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36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7348E2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F0A587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34291937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57F1A9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685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F0D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253296D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6E4F2A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C2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9059B5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87176E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23DC9035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18FF71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CEC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D60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5CB2594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F0E05B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3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B3C19A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F4D089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C96352F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541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市厅级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3BF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A48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24AED99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824C00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AB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B22D9A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C1FB33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21F75E0F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4972DC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F0D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BDF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62EC8DE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E63EEC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35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A664BB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150843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BBD337F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6A5294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569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5F2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62709D7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2A52B6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3A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B007C6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898AA4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55C5872A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589DC2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B97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0F8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52EBB61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E4A3A2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93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E39EB4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18FF72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7339F364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AA0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校极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396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DE8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2D3E1ED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04DD5C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5F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1F3BD4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31D67E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23B124E7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2BE922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1E8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087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182AD30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7373C6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EB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1453B3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E4097C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7C761736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9898A9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8CE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43E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496DCE3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543D09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09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4C8A3B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77CF7F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4C8D1EAD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692A84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C9E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61E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31ECA7C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EF042F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E7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9BF5C5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BB187A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6EA73325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AFB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63F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788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B42D88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05BFFD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62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F4A458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323B4B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590BA52F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227A74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207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62D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2285212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5CFFE6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4E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CF48C3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6376DA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2727E121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B2D510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A84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CA8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5046144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902AF5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B3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5194CD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88B618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B661522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DD18DB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94D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93C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57CE078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00D9E3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25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932C8E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3DF363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89C5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1+X</w:t>
            </w:r>
            <w:r>
              <w:rPr>
                <w:rStyle w:val="10"/>
                <w:lang w:val="en-US" w:eastAsia="zh-CN" w:bidi="ar"/>
              </w:rPr>
              <w:t>证书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E64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E69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国家职业资格、职业技能等级证书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3CA"/>
            <w:vAlign w:val="center"/>
          </w:tcPr>
          <w:p w14:paraId="3FC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高级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75E6E2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在校期间，同一等级证书只认证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次，不重复计分。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智育素质加分项不超过20分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E51C03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17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537163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83F627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DC06D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382CE3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02DD3D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3CA"/>
            <w:vAlign w:val="center"/>
          </w:tcPr>
          <w:p w14:paraId="5386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中级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B6D7353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DE8521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C7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EB038B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18A4D9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4927E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692499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1A73B5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51B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初级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12D48F73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6372D8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3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10EE7E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FFD441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778DD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71FAD3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62C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行业协会职业技能证书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3CA"/>
            <w:vAlign w:val="center"/>
          </w:tcPr>
          <w:p w14:paraId="5F86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高级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1379000D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815D20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45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54B501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747218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C2B09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D1A885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F6D354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A6A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中级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7EB87495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0A51A8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D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17C6A6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94BEBC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529E4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AE0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非专业证书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555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3CA"/>
            <w:vAlign w:val="center"/>
          </w:tcPr>
          <w:p w14:paraId="18B1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六级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13CAC291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3FFB18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55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F2D107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9A5771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B204D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B57501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F979A1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3CA"/>
            <w:vAlign w:val="center"/>
          </w:tcPr>
          <w:p w14:paraId="7354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1B16ACE5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58DE9B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75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03B8FE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AFB1CE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13541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31DF08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AA1BAA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3CA"/>
            <w:vAlign w:val="center"/>
          </w:tcPr>
          <w:p w14:paraId="678A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  <w:r>
              <w:rPr>
                <w:rStyle w:val="10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1961B3FC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C6E146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2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069E08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AEFB98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72678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3395A3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9FAB19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5C3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E238205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5D1C21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7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B93BBE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F34808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D62AD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D50850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124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其他语种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DA8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8602F67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43B81C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8E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CC90B0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8A3BB2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D0CAD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759C9E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CE5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C9B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8B255D3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231321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4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9EC552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3222B1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BDF16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6CAA72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02F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3CA"/>
            <w:vAlign w:val="center"/>
          </w:tcPr>
          <w:p w14:paraId="379E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NCRE3</w:t>
            </w:r>
            <w:r>
              <w:rPr>
                <w:rStyle w:val="10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6DE3F2EC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B099D4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C7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2F93D8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5E0857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AF944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F6F5AB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B47C9F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3CA"/>
            <w:vAlign w:val="center"/>
          </w:tcPr>
          <w:p w14:paraId="2FB1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NCRE2</w:t>
            </w:r>
            <w:r>
              <w:rPr>
                <w:rStyle w:val="10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4965DB29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09512A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28E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495BC0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93C3E1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A3856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A815CE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65A485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3CA"/>
            <w:vAlign w:val="center"/>
          </w:tcPr>
          <w:p w14:paraId="477B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CCT2</w:t>
            </w:r>
            <w:r>
              <w:rPr>
                <w:rStyle w:val="10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21791311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955EA5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2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D0585C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344E71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0529E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8CBAC5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D1A72B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3ED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CCT1</w:t>
            </w:r>
            <w:r>
              <w:rPr>
                <w:rStyle w:val="10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2D3973C1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3AC080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8B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F3D2A0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5384F6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0150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申请各类专利成果</w:t>
            </w:r>
          </w:p>
        </w:tc>
        <w:tc>
          <w:tcPr>
            <w:tcW w:w="230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C55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9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466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44425338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46001B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4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88DBC7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D66D38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83EA1AA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203065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0E997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D1EB7C6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2DDEF8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8F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57A477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B9BEA2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4ECACCE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0D7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新型实用专利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49F4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51FABDA4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29E1765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A1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4E286B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DE4284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300078D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80B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外观设计专利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570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2EFA56C4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CE0684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D0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591C9AF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B69723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5B29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发表学术论文</w:t>
            </w:r>
          </w:p>
        </w:tc>
        <w:tc>
          <w:tcPr>
            <w:tcW w:w="23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FD9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核心期刊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0E2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篇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04907CEF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3882881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BF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539A02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7AC6B9A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1FC2A42F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82E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普通期刊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0C73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篇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top"/>
          </w:tcPr>
          <w:p w14:paraId="63E1404F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3CA"/>
            <w:vAlign w:val="center"/>
          </w:tcPr>
          <w:p w14:paraId="6CCBB9B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9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4C4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体育素质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1B62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</w:p>
          <w:p w14:paraId="306E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身体素质</w:t>
            </w: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79A3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</w:p>
          <w:p w14:paraId="01FD1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校内外体育类活动、竞赛并获奖，包括但不限于：中国高等职业院校健美操锦标赛、中国高等职业院校瑜伽锦标赛、中国高等职业院校网球锦标赛、中国大学生跆拳道（竞技）锦标赛、河南省高等职业院校职业技能大赛体育类赛项、其他体育赛项、学校运动会等。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2F2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89D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520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6分</w:t>
            </w:r>
          </w:p>
        </w:tc>
        <w:tc>
          <w:tcPr>
            <w:tcW w:w="327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5DC7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以名次计奖的竞赛项目：第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名对应一等奖；第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名对应二等奖；第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Style w:val="11"/>
                <w:lang w:val="en-US" w:eastAsia="zh-CN" w:bidi="ar"/>
              </w:rPr>
              <w:t>对应三等奖；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比赛中如设立特等奖的，特等奖得分按一等奖相应标准进行认证，其他获奖等次在原有基础上依次递减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1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Style w:val="11"/>
                <w:lang w:val="en-US" w:eastAsia="zh-CN" w:bidi="ar"/>
              </w:rPr>
              <w:t>同一项目获得不同获奖等级的，按最高分值计分，不重复计分；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Style w:val="11"/>
                <w:lang w:val="en-US" w:eastAsia="zh-CN" w:bidi="ar"/>
              </w:rPr>
              <w:t>各级各类活动、竞赛及项目涉及到人员调整的，以最终文件、获奖名单及证明材料为准。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体育素质加分项不超过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Style w:val="11"/>
                <w:lang w:val="en-US" w:eastAsia="zh-CN" w:bidi="ar"/>
              </w:rPr>
              <w:t>分。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83F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加分项</w:t>
            </w:r>
          </w:p>
        </w:tc>
      </w:tr>
      <w:tr w14:paraId="671B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CFAC04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3F18FC4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646B555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36417A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8E4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D85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2EBB8A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4C296B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A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B5A275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7AD4C3A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ACA100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7F281C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53E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D55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1DAF9E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B0D666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9F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8BE965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50A1D1C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1203816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A38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省部级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6E7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56F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14217B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ABBDE4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B2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A31F0F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6BFEB38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B48AE5A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A8DF81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6BA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A1B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D50178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90A17D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17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DDBE10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0076263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B76C20D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566C20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623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F2B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B3C551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F292DB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4C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F01307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538992A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A1F8AF9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49FE1E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1D9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AA1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835237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117710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CE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5E0184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25D59AE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C77674B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9E6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市厅级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5E2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8BF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A0D202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5549EC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A4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074311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79CE099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AE8781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98F651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837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2A4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2311C0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6E92FD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1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F0A87E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19AFCA1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008DF51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423A0B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4D0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B05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0237FA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868F4E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66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79E46A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3F629F7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BFDCF34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C473DF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10C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A49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295A6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2F3E81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3D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CAC2B7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26C2C49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8EEE8C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2DE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校极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B27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BCE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8456E5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BD9E70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8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DDFE4F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41A573C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B87D1B9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C58DA9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036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2F3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D7309A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33DAC1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B7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37AC36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1EE7EAD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E739709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F1CDF8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B0F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DE7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23B8AF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5CE7F9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EE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9FDD79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396FE48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FA90C73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1EFC68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3FA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452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75CD32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FB7739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34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A31C83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600449F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DC3623F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460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07C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24D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82D90E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9640E2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D0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3FC7E8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0FA70D6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8A3DDF5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8816FA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2BE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137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E1EA1A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CA4D64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39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13E819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91AADF"/>
            <w:vAlign w:val="center"/>
          </w:tcPr>
          <w:p w14:paraId="030B2E6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CBAA50B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0C0503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232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791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72A89D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B0E627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7C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FFAA2D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06DA8D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53F910D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05E558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AC7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C93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shd w:val="clear" w:color="auto" w:fill="91AADF"/>
            <w:vAlign w:val="center"/>
          </w:tcPr>
          <w:p w14:paraId="7529777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4A78DB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EF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0B4445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AC7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心理素质</w:t>
            </w: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E30A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参加校内外心理健康类活动、竞赛、报告、讲座等，包括但不限于：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5•25大学生心理健康节、预防艾滋病知识竞赛、心理卫生健康类征文、演讲、知识竞赛等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DE7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008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A53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6分</w:t>
            </w:r>
          </w:p>
        </w:tc>
        <w:tc>
          <w:tcPr>
            <w:tcW w:w="32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FD45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1.以名次计奖的竞赛项目：第1名对应一等奖；第2、3名对应二等奖；第4、5、6对应三等奖；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2.比赛中如设立特等奖的，特等奖得分按一等奖相应标准进行认证，其他获奖等次在原有基础上依次递减0.5分；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3.同一项目获得不同获奖等级的，按最高分值计分，不重复计分；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4.各级各类活动、竞赛及项目涉及到人员调整的，以最终文件、获奖名单及证明材料为准。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体育素质加分项不超过30分。</w:t>
            </w: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8DF083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C89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8BB097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5BD7F8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A1D4B93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BE66F5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93B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032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7C2406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93964B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5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04E3ED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03BFBE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BF25393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2AAD6E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ACB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439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E07788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59414D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AFD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6F7E04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B916E9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286E56D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456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省部级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34E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A1A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DF6836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5C592A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E4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2FC3BA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112BEF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CFAE3A8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7A01A2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BB5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B4F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C1D5D8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9A7124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67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8BDFDA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E24613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36C2412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B1AFF1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171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CE0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C5C129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BC95B7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EC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D6D060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8F6DD9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2EA018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FB0AE5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9F7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1FF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75E91A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F786F1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91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3093FA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9A73B4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43B62D8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C7E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市厅级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68B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28A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3681D4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A04589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74A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ACB943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916D2F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CB0A40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B08B3E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8F2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DEE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1734A0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A6C6F5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C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4DE3CC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C579CB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98653AA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AE847A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C6E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9B6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677AA2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229449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42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284663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0DDAC2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3E307F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274FC4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42F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FB7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18E8C4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C13FE5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B8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3C8F0F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E9CF57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4DE6322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9B4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校极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75B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E2A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605D52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ECAA06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4E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1815F2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C8C267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70B60DE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747E09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F11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4A3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29F9FA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D6C72B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C1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13835A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5C3AC4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7302406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15EE60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BD6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6B1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297CB9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E832FF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3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59B891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948D65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7DA8DA6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229005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9EB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53B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13E08F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C67265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B4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210EE6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C9BD16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42098D7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3BA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F75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A8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56AFCD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1F2467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ED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345ED7C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612276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8F282CD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793034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7A4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AE8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ACCF1C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3738C7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9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124B40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C24F26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AD1E0A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182CAC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9C2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471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55CC74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25EB617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75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C8B4F6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292282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61DE2BD1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7879C9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D8A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5975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4E08E61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0EEA0CC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659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98B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美育素质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5E4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文化艺术</w:t>
            </w: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88BA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参加校内外文化艺术类活动、竞赛、报告、讲座等，包括但不限于：大学生艺术展演活动、演讲比赛、辩论比赛等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2B9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B4C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530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6分</w:t>
            </w:r>
          </w:p>
        </w:tc>
        <w:tc>
          <w:tcPr>
            <w:tcW w:w="3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9E5E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1.以名次计奖的竞赛项目：第1名对应一等奖；第2、3名对应二等奖；第4、5、6对应三等奖；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2.比赛中如设立特等奖的，特等奖得分按一等奖相应标准进行认证，其他获奖等次在原有基础上依次递减0.5分；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3.同一项目获得不同获奖等级的，按最高分值计分，不重复计分；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4.各级各类活动、竞赛及项目涉及到人员调整的，以最终文件、获奖名单及证明材料为准。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FCB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加分项</w:t>
            </w:r>
          </w:p>
        </w:tc>
      </w:tr>
      <w:tr w14:paraId="3E31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2AB810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E3CF1B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B33CA8F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E97844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699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973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F1E194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BC1600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70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7FFEE4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E23468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38C70C8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04D276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AD1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0E9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CE3EB2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D36879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04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3800D4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8C23B1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3104558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BB7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省部级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ADD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353B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74235E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B7A92F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07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20628E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263D34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E0AFC51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AADF43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DDF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336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BD2D82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6A03AD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A5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AB1342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9BCB82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A805D7C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3A91ECB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D21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3CDB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FAAA22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A63C80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CF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358C0C1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DC163D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5874E05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D1AB2D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211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60A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A39B5A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8AFF8D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0E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9C399C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64BA8C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7E76B2F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3BF8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市厅级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60C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DBF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501D0B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0DC113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A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6D6016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85A953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136D587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D6ED74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A3D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807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3650665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1D25B8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C3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A81840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BCFB69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6F6EFA8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45945D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00D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7E4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ECE68D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38D659D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6C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60FECB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1B6E57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3C41A8C1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158C66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E28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8B5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61774B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675A23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32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0C73F2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BD22B8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F337E6E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88C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校极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D40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59F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FBCC7F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898DF2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4C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9FCC38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92B98C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5933D59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3A3D0F2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59F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522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E13E79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8CDF3A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F8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8707B1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69699F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3BCC3E23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3AA38A4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CC5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EAA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F49E06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2E235E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23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6FED0C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299EF1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A280AF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D2A996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827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711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1A1D3C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42463C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4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4EAAFB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C600DB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73AA37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496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0C5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EED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2DFF1E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77B2FE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AA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1EE259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424DED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87F071E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EBC1C0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DB0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2E4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0122E4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A29EF9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37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6E7618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25F6CF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5F97ECA8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E1AAD6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8EE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6A5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A8ACE4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FA5916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D4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01AF8A9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754F9FA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00DCE91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D2080B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62F1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1C94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228AA44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8EAE4"/>
            <w:vAlign w:val="center"/>
          </w:tcPr>
          <w:p w14:paraId="4181B0D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EB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072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5E4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劳动素质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253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日常劳动</w:t>
            </w: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54EA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588E32" w:themeColor="accent4" w:themeShade="B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评选为文明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23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435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601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1"/>
                <w:color w:val="auto"/>
                <w:lang w:val="en-US" w:eastAsia="zh-CN" w:bidi="ar"/>
              </w:rPr>
              <w:t>次</w:t>
            </w:r>
          </w:p>
        </w:tc>
        <w:tc>
          <w:tcPr>
            <w:tcW w:w="327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D33D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获评校级“文明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”的所有成员加2分/次；获评院级“文明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”的所有成员加1分/次。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一学期内加分不超过4分。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964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55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FF9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4CC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EC5B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AA8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E9D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次</w:t>
            </w:r>
          </w:p>
        </w:tc>
        <w:tc>
          <w:tcPr>
            <w:tcW w:w="32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6C98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041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4E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BEE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454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14D4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评选为文明寝室</w:t>
            </w:r>
          </w:p>
        </w:tc>
        <w:tc>
          <w:tcPr>
            <w:tcW w:w="23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E58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207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次</w:t>
            </w:r>
          </w:p>
        </w:tc>
        <w:tc>
          <w:tcPr>
            <w:tcW w:w="3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FDCE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获评校级“文明寝室”的所有成员加2分/次；获评院级“文明寝室”的所有成员加1分/次。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一学期内加分不超过4分。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591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加分项</w:t>
            </w:r>
          </w:p>
        </w:tc>
      </w:tr>
      <w:tr w14:paraId="2E96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F3CDAB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3FB5CD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5A0F5DB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773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920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次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132EBDA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7A9659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6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26D784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BBF3D7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ADA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评为不达标寝室</w:t>
            </w: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66D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0138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评为不达标寝室的所有成员扣2分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次，一学期不超过6分。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3A9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扣分项</w:t>
            </w:r>
          </w:p>
        </w:tc>
      </w:tr>
      <w:tr w14:paraId="037D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3899AF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62CC9C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8B36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违反《学生宿舍管理规定》《学生走读管理办法》，被通报批评的。</w:t>
            </w: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166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次</w:t>
            </w:r>
          </w:p>
        </w:tc>
        <w:tc>
          <w:tcPr>
            <w:tcW w:w="32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6130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如为集体，寝室的所有成员扣2分/次；如为个人，本人扣2分/次。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以学生工作处通报数据为准。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26C660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07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36C724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60E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生产劳动</w:t>
            </w: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4A25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参加各类社会实践活动，包括但不限于：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lang w:val="en-US" w:eastAsia="zh-CN" w:bidi="ar"/>
              </w:rPr>
              <w:t>三下乡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10"/>
                <w:lang w:val="en-US" w:eastAsia="zh-CN" w:bidi="ar"/>
              </w:rPr>
              <w:t>社会实践活动、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lang w:val="en-US" w:eastAsia="zh-CN" w:bidi="ar"/>
              </w:rPr>
              <w:t>返家乡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10"/>
                <w:lang w:val="en-US" w:eastAsia="zh-CN" w:bidi="ar"/>
              </w:rPr>
              <w:t>社会实践活动等。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9C8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AA1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113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6分</w:t>
            </w:r>
          </w:p>
        </w:tc>
        <w:tc>
          <w:tcPr>
            <w:tcW w:w="32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FED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以名次计奖的竞赛项目：第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名对应一等奖；第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名对应二等奖；第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Style w:val="11"/>
                <w:lang w:val="en-US" w:eastAsia="zh-CN" w:bidi="ar"/>
              </w:rPr>
              <w:t>对应三等奖；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比赛中如设立特等奖的，特等奖得分按一等奖相应标准进行认证，其他获奖等次在原有基础上依次递减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1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Style w:val="11"/>
                <w:lang w:val="en-US" w:eastAsia="zh-CN" w:bidi="ar"/>
              </w:rPr>
              <w:t>同一项目获得不同获奖等级的，按最高分值计分，不重复计分；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Style w:val="11"/>
                <w:lang w:val="en-US" w:eastAsia="zh-CN" w:bidi="ar"/>
              </w:rPr>
              <w:t>各级各类活动、竞赛及项目涉及到人员调整的，以最终文件、获奖名单及证明材料为准。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8B0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加分项</w:t>
            </w:r>
          </w:p>
        </w:tc>
      </w:tr>
      <w:tr w14:paraId="6C5D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AF67D7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87DC91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13C1A63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EB4210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10F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414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72FFCE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3D9E72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47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A83B6E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BA1871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9E0021C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CF359A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F7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955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99FD68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74FA45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5B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69E901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E05A2A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B0C6387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5CC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省部级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455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07D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AC460F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C3DD2F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7E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AD5F11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5C559A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DEE518D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B7B3E1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6F4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2EE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65C347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ECFC0F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8A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DA31B2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B3CEE3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49266F4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607551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8A3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9DC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FA6365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15CD78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99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6B4AD1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435BA5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2B58343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D9154D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8C9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827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3A4A1B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3207B3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3B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E9EA51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B9654F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CE8BDE3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755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市厅级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A6F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29E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A23589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1B604D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69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984477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5218EA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8C7FB2B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81672C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222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2F9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10C55C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B4C894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BA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C52F71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319685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9733E6A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BCA898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F53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DE0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6624F5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36BCCC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26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A0DC2E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78B08F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6B437A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D4AB7A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5D4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716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4CDB7E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E2D20D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51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B8B6B9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A13B3F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F1E3478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949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校极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2B4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0C7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3E032C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EF8D59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A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28FBD8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D8CA66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F0ED012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56E50D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951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47C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791887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958862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70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3DB9A3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221FCE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5F86A89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5ABD66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696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7B0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3638D2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CD387B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97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14EE22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0DA9B5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FBF289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1B6AD2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7A3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550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A1ED6E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B0F050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708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6EDEAE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4391D0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D621F4F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D89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2B1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67F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5A3B68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439E94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9D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B9DCB4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B4F69A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FA28AE6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47BD06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8B3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89F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7BE14F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55CA08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42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143567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C1E864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CC7C21F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5DAFDF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1AB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6E0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343389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5284BA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25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D1AF27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3798FB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C64A50F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B6DF06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24C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694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82EE58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6C3432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C5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04DAB2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D5BD7F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A4D0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完成职业规划书（仅限大三学生）</w:t>
            </w:r>
          </w:p>
        </w:tc>
        <w:tc>
          <w:tcPr>
            <w:tcW w:w="422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5AF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27E3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需提交职业规划书，大三学年只加分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次，不重复加分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4C60F9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9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432F74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648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服务劳动</w:t>
            </w: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B51D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作为志愿者参加校内大型活动、赛事服务工作、参加相关部门服务保障等工作，包括但不限于：赛会服务、支教助残、社区服务、公益环保等。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F39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1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E48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5分</w:t>
            </w:r>
          </w:p>
        </w:tc>
        <w:tc>
          <w:tcPr>
            <w:tcW w:w="3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BE2E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未完成任务或中途退出的不加分；以团委、各二级学院通报数据为准。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E92169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46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488585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03C8EA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6B6ECF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992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省部级</w:t>
            </w:r>
          </w:p>
        </w:tc>
        <w:tc>
          <w:tcPr>
            <w:tcW w:w="31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163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1AA92E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5F3D35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F5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D86DB4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6A6364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852596C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5D4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市厅级</w:t>
            </w:r>
          </w:p>
        </w:tc>
        <w:tc>
          <w:tcPr>
            <w:tcW w:w="31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8BE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989D8C9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3EF63A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017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204EBB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F3BDAA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B1D794E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BCB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31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37B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776D9F6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1ECA44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1F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6452D9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5D08B6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639266E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8F0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</w:p>
        </w:tc>
        <w:tc>
          <w:tcPr>
            <w:tcW w:w="31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7FE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74390C8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107E82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CA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3763F6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088F3A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9E5B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参加校内外志愿服务类竞赛并获奖，包括但不限于：中国青年志愿服务项目大赛、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市大学生志愿服务项目设计大赛等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5A4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517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568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6分</w:t>
            </w:r>
          </w:p>
        </w:tc>
        <w:tc>
          <w:tcPr>
            <w:tcW w:w="3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DD8A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1.以名次计奖的竞赛项目：第1名对应一等奖；第2、3名对应二等奖；第4、5、6对应三等奖；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2.比赛中如设立特等奖的，特等奖得分按一等奖相应标准进行认证，其他获奖等次在原有基础上依次递减0.5分；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3.同一项目获得不同获奖等级的，按最高分值计分，不重复计分；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4.各级各类活动、竞赛及项目涉及到人员调整的，以最终文件、获奖名单及证明材料为准。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6A6AA4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CA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FFCD98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266A79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DAA7851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9E3785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F05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EFE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5C3A4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1A6E25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A6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B0BDE3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78463F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7291444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39ED84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2CE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726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A6B58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500E97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AB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1FAAA7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133570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3352265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82F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省部级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2E9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990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FAC65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320E7E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E3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C9D036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98B9A9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4E1D517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988CA5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972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94F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CEC4D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4484A2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15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F18DD7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64E88D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27A070C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B6539B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E0E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724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A3B5A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BFEEA5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F3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D28773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7826B9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86BAE6E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73E7B1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C3C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8C9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B53C3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749F73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E2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540E1F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028D82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730EB57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3D1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市厅级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1D2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2D8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9C719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D525B2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93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16F32C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C245D7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9B138E6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B82A3B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AB4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C36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4D9F2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431E9B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EB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E0B56D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0DE6B9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E82E958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418CCA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2D2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026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F681E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E73504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C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E850B3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FE73A0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061CAE4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5BCB17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4F7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E63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C9A44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0EC9A9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8C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5C6AAE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7562BD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1A70591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709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校极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65D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707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7AF02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C71F10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A2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6A1736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35B107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E73D697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DD0C47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804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547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418C0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8CEA71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6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6C42D8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44ED68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10443EF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C03347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010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FAC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591D7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174D9A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1F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4FDCB7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CDE120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627A8DA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5E0506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A35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EE5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B8EB3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6F3AC3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57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C6E74C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665F5D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0379904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070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16C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B3C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56A7C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E4EFE0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42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F7417B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E61BED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2D24CBE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ADFB76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56A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F6D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ED738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2EA3EB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67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5B8008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AC61AC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7652FB6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AEA8EB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370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1D9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405A2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A64F8D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A7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338E28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4FB844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5384684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9BC651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5D1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715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88201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CD7449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A9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E62926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5A6398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C063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学生骨干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46E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校团委及直属部门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148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学生兼职副书记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687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7FD09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担任多个职务以最高分值计算，不累计加分；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2.参加多个社团最高加1分；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以加盖公章的证明材料为准。</w:t>
            </w:r>
          </w:p>
          <w:p w14:paraId="109FD5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3.本项以学期为单位进行加分。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800FEA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EB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305D1F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897168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13B90C8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9B6B6B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E08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B6B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0D21887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A1CB1D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F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37F30F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79E07A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834B9F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04C851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FF0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11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444A1C6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E66913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63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9CD04F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EAE511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1DA99F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DE4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校学生会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6CC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主席团成员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821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04042F2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8D564E6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0E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487F1F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8BA337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C28F17C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E1B354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29F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5E5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A56C093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4BAA2C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E3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93326B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D6EA49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333512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607C88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751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01B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76EDE5B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629C8F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CD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A8C6F4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B6176C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723BFB4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471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二级学院团总支、学生会、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5DE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学生兼职副书记、主席团成员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925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8F47C7B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69A494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14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A9EE66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D29C57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0D5637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22FA9D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DFC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9CA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0788DEB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E3D47A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28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C16B56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E09EE2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C64A787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4BF237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0C7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CD3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0FBC50F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45DFA4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90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FC8D4F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6BAB6A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EE088A3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56E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班干部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EF4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班长、学委、团支书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98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C02F340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E8A09F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13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064358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4CDEA2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4D0CD14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A17ABA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A70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班委、寝室长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288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D45EE49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75EFB9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A8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49D0692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52D1F8B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2980E94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725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80D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社长、副社长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077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0781806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3F0C90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2D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0AC8C2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E46984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624772E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3C7D58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164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1250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Style w:val="10"/>
                <w:lang w:val="en-US" w:eastAsia="zh-CN" w:bidi="ar"/>
              </w:rPr>
              <w:t>分</w:t>
            </w:r>
          </w:p>
        </w:tc>
        <w:tc>
          <w:tcPr>
            <w:tcW w:w="3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E0BB998"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919414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BA7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BAEC2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2211" w:bottom="1531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5AFAB8-2227-447D-A0CF-8D538192B4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1BD1261D-FADC-47C9-835F-88471749731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73B7CD8-6FE3-4699-AFFD-65D3CC3E9E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E6CE383-676C-4CBB-B0CC-120C32208F35}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32CEC43B-647A-440C-BEC4-10491CD654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D56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5EAA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5EAA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2345F"/>
    <w:multiLevelType w:val="singleLevel"/>
    <w:tmpl w:val="611234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NGMzNjEzNmQ0OTVhZWM3MWNkY2UxMWIwMGI5ZGEifQ=="/>
  </w:docVars>
  <w:rsids>
    <w:rsidRoot w:val="76182B34"/>
    <w:rsid w:val="01F9035B"/>
    <w:rsid w:val="086435FC"/>
    <w:rsid w:val="0B845E6A"/>
    <w:rsid w:val="0CF25497"/>
    <w:rsid w:val="133B7C60"/>
    <w:rsid w:val="16FE66B9"/>
    <w:rsid w:val="17C527F3"/>
    <w:rsid w:val="19987F20"/>
    <w:rsid w:val="1BB77B60"/>
    <w:rsid w:val="1F386520"/>
    <w:rsid w:val="1F387D93"/>
    <w:rsid w:val="230E5945"/>
    <w:rsid w:val="238378F3"/>
    <w:rsid w:val="2C7C3EDF"/>
    <w:rsid w:val="300F60E8"/>
    <w:rsid w:val="34347C2E"/>
    <w:rsid w:val="34C7170D"/>
    <w:rsid w:val="454D49C8"/>
    <w:rsid w:val="465B1C13"/>
    <w:rsid w:val="561B4CDE"/>
    <w:rsid w:val="5C5867DE"/>
    <w:rsid w:val="5D571284"/>
    <w:rsid w:val="5E5122BD"/>
    <w:rsid w:val="5E675BC0"/>
    <w:rsid w:val="680B68F2"/>
    <w:rsid w:val="69630BD6"/>
    <w:rsid w:val="6C8A0CCA"/>
    <w:rsid w:val="6D875C64"/>
    <w:rsid w:val="6F03493E"/>
    <w:rsid w:val="714479C8"/>
    <w:rsid w:val="72522680"/>
    <w:rsid w:val="727B5414"/>
    <w:rsid w:val="72CB2178"/>
    <w:rsid w:val="74806F69"/>
    <w:rsid w:val="76182B34"/>
    <w:rsid w:val="771E440C"/>
    <w:rsid w:val="77E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51"/>
    <w:basedOn w:val="6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0">
    <w:name w:val="font4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6143</Words>
  <Characters>6399</Characters>
  <Lines>0</Lines>
  <Paragraphs>0</Paragraphs>
  <TotalTime>21</TotalTime>
  <ScaleCrop>false</ScaleCrop>
  <LinksUpToDate>false</LinksUpToDate>
  <CharactersWithSpaces>6430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2024-10-11T04:46:00Z</dcterms:created>
  <dc:creator>Moment</dc:creator>
  <cp:lastModifiedBy>学生工作处</cp:lastModifiedBy>
  <cp:lastPrinted>2024-10-16T03:32:00Z</cp:lastPrinted>
  <dcterms:modified xsi:type="dcterms:W3CDTF">2026-01-14T01:29:28Z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EA89B7B51A3146FDB92D340C0EDF91C7_11</vt:lpwstr>
  </property>
  <property fmtid="{D5CDD505-2E9C-101B-9397-08002B2CF9AE}" pid="4" name="KSOTemplateDocerSaveRecord">
    <vt:lpwstr>eyJoZGlkIjoiOGYzNzNmOGYzZGNhZWZjMTMwYTMwOTlmNGVhMzI5NGYiLCJ1c2VySWQiOiIxNzU2NTc5NzMyIn0=</vt:lpwstr>
  </property>
</Properties>
</file>